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2FC7B" w14:textId="77777777" w:rsidR="005C55DC" w:rsidRPr="005C55DC" w:rsidRDefault="00F64952" w:rsidP="005C55DC">
      <w:pPr>
        <w:spacing w:after="160" w:line="288" w:lineRule="auto"/>
        <w:jc w:val="center"/>
        <w:rPr>
          <w:rFonts w:ascii="Times New Roman" w:eastAsia="Times New Roman" w:hAnsi="Times New Roman" w:cs="Times New Roman"/>
          <w:b/>
          <w:iCs/>
          <w:sz w:val="32"/>
          <w:szCs w:val="36"/>
        </w:rPr>
      </w:pPr>
      <w:r w:rsidRPr="005C55DC">
        <w:rPr>
          <w:rFonts w:ascii="Times New Roman" w:eastAsia="Times New Roman" w:hAnsi="Times New Roman" w:cs="Times New Roman"/>
          <w:b/>
          <w:iCs/>
          <w:sz w:val="32"/>
          <w:szCs w:val="36"/>
        </w:rPr>
        <w:t>Những Lời Khai Thị Trí Huệ Trong Kinh Kim Cang</w:t>
      </w:r>
    </w:p>
    <w:p w14:paraId="53BF16D2" w14:textId="02ACF801" w:rsidR="005C55DC" w:rsidRPr="005C55DC" w:rsidRDefault="00F64952" w:rsidP="005C55DC">
      <w:pPr>
        <w:spacing w:after="0" w:line="288" w:lineRule="auto"/>
        <w:rPr>
          <w:rFonts w:ascii="Times New Roman" w:eastAsia="Times New Roman" w:hAnsi="Times New Roman" w:cs="Times New Roman"/>
          <w:sz w:val="28"/>
          <w:szCs w:val="24"/>
        </w:rPr>
      </w:pPr>
      <w:r w:rsidRPr="005C55DC">
        <w:rPr>
          <w:rFonts w:ascii="Times New Roman" w:eastAsia="Times New Roman" w:hAnsi="Times New Roman" w:cs="Times New Roman"/>
          <w:b/>
          <w:iCs/>
          <w:sz w:val="28"/>
          <w:szCs w:val="28"/>
        </w:rPr>
        <w:t>Chủ Đề 838:</w:t>
      </w:r>
      <w:r w:rsidRPr="005C55DC">
        <w:rPr>
          <w:rFonts w:ascii="Times New Roman" w:eastAsia="Times New Roman" w:hAnsi="Times New Roman" w:cs="Times New Roman"/>
          <w:iCs/>
          <w:sz w:val="28"/>
          <w:szCs w:val="28"/>
        </w:rPr>
        <w:t xml:space="preserve"> </w:t>
      </w:r>
      <w:r w:rsidRPr="005C55DC">
        <w:rPr>
          <w:rFonts w:ascii="Times New Roman" w:eastAsia="Times New Roman" w:hAnsi="Times New Roman" w:cs="Times New Roman"/>
          <w:b/>
          <w:bCs/>
          <w:sz w:val="28"/>
          <w:szCs w:val="28"/>
        </w:rPr>
        <w:t xml:space="preserve">Không Chấp Lấy Nơi Tướng, Như Như Bất Động. </w:t>
      </w:r>
      <w:r w:rsidRPr="005C55DC">
        <w:rPr>
          <w:rFonts w:ascii="Times New Roman" w:eastAsia="Times New Roman" w:hAnsi="Times New Roman" w:cs="Times New Roman"/>
          <w:b/>
          <w:sz w:val="28"/>
          <w:szCs w:val="28"/>
        </w:rPr>
        <w:t>Toàn Bộ Nghĩa Thú Của Kinh Đều Nằm Cả Ở Trong Đó</w:t>
      </w:r>
    </w:p>
    <w:p w14:paraId="4F83D75B" w14:textId="1312BA96" w:rsidR="007C289D" w:rsidRDefault="007C289D" w:rsidP="007C289D">
      <w:pPr>
        <w:spacing w:after="0" w:line="288" w:lineRule="auto"/>
        <w:rPr>
          <w:rFonts w:ascii="Times New Roman" w:eastAsia="Times New Roman" w:hAnsi="Times New Roman" w:cs="Times New Roman"/>
          <w:b/>
          <w:bCs/>
          <w:sz w:val="28"/>
          <w:szCs w:val="28"/>
        </w:rPr>
      </w:pPr>
      <w:r w:rsidRPr="007C289D">
        <w:rPr>
          <w:rFonts w:ascii="Times New Roman" w:eastAsia="Times New Roman" w:hAnsi="Times New Roman" w:cs="Times New Roman"/>
          <w:b/>
          <w:bCs/>
          <w:sz w:val="28"/>
          <w:szCs w:val="28"/>
        </w:rPr>
        <w:t>Chủ giảng:</w:t>
      </w:r>
      <w:r w:rsidRPr="007C289D">
        <w:rPr>
          <w:rFonts w:ascii="Times New Roman" w:eastAsia="Times New Roman" w:hAnsi="Times New Roman" w:cs="Times New Roman"/>
          <w:bCs/>
          <w:sz w:val="28"/>
          <w:szCs w:val="28"/>
        </w:rPr>
        <w:t xml:space="preserve"> Pháp sư Tịnh Không</w:t>
      </w:r>
    </w:p>
    <w:p w14:paraId="21DF6F00" w14:textId="3F5C35AC" w:rsidR="00F64952" w:rsidRPr="005C55DC" w:rsidRDefault="00F64952" w:rsidP="005C55DC">
      <w:pPr>
        <w:spacing w:after="0" w:line="288" w:lineRule="auto"/>
        <w:rPr>
          <w:rFonts w:ascii="Times New Roman" w:eastAsia="Times New Roman" w:hAnsi="Times New Roman" w:cs="Times New Roman"/>
          <w:sz w:val="28"/>
          <w:szCs w:val="28"/>
        </w:rPr>
      </w:pPr>
      <w:r w:rsidRPr="005C55DC">
        <w:rPr>
          <w:rFonts w:ascii="Times New Roman" w:eastAsia="Times New Roman" w:hAnsi="Times New Roman" w:cs="Times New Roman"/>
          <w:b/>
          <w:bCs/>
          <w:sz w:val="28"/>
          <w:szCs w:val="28"/>
        </w:rPr>
        <w:t>Thời gian:</w:t>
      </w:r>
      <w:r w:rsidRPr="005C55DC">
        <w:rPr>
          <w:rFonts w:ascii="Times New Roman" w:eastAsia="Times New Roman" w:hAnsi="Times New Roman" w:cs="Times New Roman"/>
          <w:sz w:val="28"/>
          <w:szCs w:val="28"/>
        </w:rPr>
        <w:t xml:space="preserve"> Tháng 05 năm 1995</w:t>
      </w:r>
    </w:p>
    <w:p w14:paraId="13B22041" w14:textId="77777777" w:rsidR="00F64952" w:rsidRPr="005C55DC" w:rsidRDefault="00F64952" w:rsidP="005C55DC">
      <w:pPr>
        <w:spacing w:after="0" w:line="288" w:lineRule="auto"/>
        <w:rPr>
          <w:rFonts w:ascii="Times New Roman" w:eastAsia="Times New Roman" w:hAnsi="Times New Roman" w:cs="Times New Roman"/>
          <w:sz w:val="28"/>
          <w:szCs w:val="28"/>
        </w:rPr>
      </w:pPr>
      <w:r w:rsidRPr="005C55DC">
        <w:rPr>
          <w:rFonts w:ascii="Times New Roman" w:eastAsia="Times New Roman" w:hAnsi="Times New Roman" w:cs="Times New Roman"/>
          <w:b/>
          <w:bCs/>
          <w:sz w:val="28"/>
          <w:szCs w:val="28"/>
        </w:rPr>
        <w:t>Địa điểm:</w:t>
      </w:r>
      <w:r w:rsidRPr="005C55DC">
        <w:rPr>
          <w:rFonts w:ascii="Times New Roman" w:eastAsia="Times New Roman" w:hAnsi="Times New Roman" w:cs="Times New Roman"/>
          <w:sz w:val="28"/>
          <w:szCs w:val="28"/>
        </w:rPr>
        <w:t xml:space="preserve"> Cư Sĩ Lâm Phật Giáo Singapore</w:t>
      </w:r>
    </w:p>
    <w:p w14:paraId="338C1B81" w14:textId="77777777" w:rsidR="00F64952" w:rsidRPr="005C55DC" w:rsidRDefault="00F64952" w:rsidP="005C55DC">
      <w:pPr>
        <w:spacing w:after="0" w:line="288" w:lineRule="auto"/>
        <w:rPr>
          <w:rFonts w:ascii="Times New Roman" w:eastAsia="Times New Roman" w:hAnsi="Times New Roman" w:cs="Times New Roman"/>
          <w:sz w:val="28"/>
          <w:szCs w:val="28"/>
        </w:rPr>
      </w:pPr>
      <w:r w:rsidRPr="005C55DC">
        <w:rPr>
          <w:rFonts w:ascii="Times New Roman" w:eastAsia="Times New Roman" w:hAnsi="Times New Roman" w:cs="Times New Roman"/>
          <w:b/>
          <w:bCs/>
          <w:sz w:val="28"/>
          <w:szCs w:val="28"/>
        </w:rPr>
        <w:t>Trích lục từ:</w:t>
      </w:r>
      <w:r w:rsidRPr="005C55DC">
        <w:rPr>
          <w:rFonts w:ascii="Times New Roman" w:eastAsia="Times New Roman" w:hAnsi="Times New Roman" w:cs="Times New Roman"/>
          <w:sz w:val="28"/>
          <w:szCs w:val="28"/>
        </w:rPr>
        <w:t xml:space="preserve"> Báo cáo nghiên cứu Kim Cang Bát Nhã (Tập 071)</w:t>
      </w:r>
    </w:p>
    <w:p w14:paraId="2107FF0E" w14:textId="77777777" w:rsidR="00F64952" w:rsidRPr="005C55DC" w:rsidRDefault="00F64952" w:rsidP="005C55DC">
      <w:pPr>
        <w:spacing w:after="0" w:line="288" w:lineRule="auto"/>
        <w:rPr>
          <w:rFonts w:ascii="Times New Roman" w:eastAsia="Times New Roman" w:hAnsi="Times New Roman" w:cs="Times New Roman"/>
          <w:sz w:val="28"/>
          <w:szCs w:val="28"/>
        </w:rPr>
      </w:pPr>
      <w:r w:rsidRPr="005C55DC">
        <w:rPr>
          <w:rFonts w:ascii="Times New Roman" w:eastAsia="Times New Roman" w:hAnsi="Times New Roman" w:cs="Times New Roman"/>
          <w:b/>
          <w:sz w:val="28"/>
          <w:szCs w:val="28"/>
        </w:rPr>
        <w:t>Chuyển ngữ:</w:t>
      </w:r>
      <w:r w:rsidRPr="005C55DC">
        <w:rPr>
          <w:rFonts w:ascii="Times New Roman" w:eastAsia="Times New Roman" w:hAnsi="Times New Roman" w:cs="Times New Roman"/>
          <w:sz w:val="28"/>
          <w:szCs w:val="28"/>
        </w:rPr>
        <w:t xml:space="preserve"> Tịch Minh</w:t>
      </w:r>
    </w:p>
    <w:p w14:paraId="4AD071BC" w14:textId="01C1706D" w:rsidR="00EE257D" w:rsidRPr="005C55DC" w:rsidRDefault="005C55DC" w:rsidP="0048052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D306D10" w14:textId="77777777" w:rsidR="005C55DC" w:rsidRPr="005C55DC" w:rsidRDefault="00EE257D" w:rsidP="005C55DC">
      <w:pPr>
        <w:spacing w:after="160" w:line="288" w:lineRule="auto"/>
        <w:ind w:firstLine="540"/>
        <w:jc w:val="both"/>
        <w:rPr>
          <w:rFonts w:ascii="Times New Roman" w:eastAsia="Times New Roman" w:hAnsi="Times New Roman" w:cs="Times New Roman"/>
          <w:b/>
          <w:sz w:val="28"/>
          <w:szCs w:val="28"/>
        </w:rPr>
      </w:pPr>
      <w:r w:rsidRPr="005C55DC">
        <w:rPr>
          <w:rFonts w:ascii="Times New Roman" w:eastAsia="DFKai-SB" w:hAnsi="Times New Roman" w:cs="Times New Roman"/>
          <w:b/>
          <w:sz w:val="28"/>
          <w:szCs w:val="28"/>
        </w:rPr>
        <w:t>【</w:t>
      </w:r>
      <w:r w:rsidRPr="005C55DC">
        <w:rPr>
          <w:rFonts w:ascii="Times New Roman" w:eastAsia="Times New Roman" w:hAnsi="Times New Roman" w:cs="Times New Roman"/>
          <w:b/>
          <w:sz w:val="28"/>
          <w:szCs w:val="28"/>
        </w:rPr>
        <w:t>Đoạn kết luận cuối cùng nói rằng: Không chấp lấy nơi tướng, như như bất động. Toàn bộ nghĩa thú của kinh, đều nằm cả ở trong đó.</w:t>
      </w:r>
      <w:r w:rsidRPr="005C55DC">
        <w:rPr>
          <w:rFonts w:ascii="Times New Roman" w:eastAsia="DFKai-SB" w:hAnsi="Times New Roman" w:cs="Times New Roman"/>
          <w:b/>
          <w:sz w:val="28"/>
          <w:szCs w:val="28"/>
        </w:rPr>
        <w:t>】</w:t>
      </w:r>
    </w:p>
    <w:p w14:paraId="64768E95" w14:textId="77777777" w:rsidR="005C55DC" w:rsidRPr="005C55DC" w:rsidRDefault="00EE257D" w:rsidP="005C55DC">
      <w:pPr>
        <w:spacing w:after="160" w:line="288" w:lineRule="auto"/>
        <w:ind w:firstLine="540"/>
        <w:jc w:val="both"/>
        <w:rPr>
          <w:rFonts w:ascii="Times New Roman" w:eastAsia="Times New Roman" w:hAnsi="Times New Roman" w:cs="Times New Roman"/>
          <w:sz w:val="28"/>
          <w:szCs w:val="28"/>
        </w:rPr>
      </w:pPr>
      <w:r w:rsidRPr="005C55DC">
        <w:rPr>
          <w:rFonts w:ascii="Times New Roman" w:eastAsia="Times New Roman" w:hAnsi="Times New Roman" w:cs="Times New Roman"/>
          <w:sz w:val="28"/>
          <w:szCs w:val="28"/>
        </w:rPr>
        <w:t xml:space="preserve">Toàn bộ bộ kinh </w:t>
      </w:r>
      <w:r w:rsidR="00F11AE5" w:rsidRPr="005C55DC">
        <w:rPr>
          <w:rFonts w:ascii="Times New Roman" w:eastAsia="Times New Roman" w:hAnsi="Times New Roman" w:cs="Times New Roman"/>
          <w:sz w:val="28"/>
          <w:szCs w:val="28"/>
        </w:rPr>
        <w:t>“</w:t>
      </w:r>
      <w:r w:rsidRPr="005C55DC">
        <w:rPr>
          <w:rFonts w:ascii="Times New Roman" w:eastAsia="Times New Roman" w:hAnsi="Times New Roman" w:cs="Times New Roman"/>
          <w:sz w:val="28"/>
          <w:szCs w:val="28"/>
        </w:rPr>
        <w:t>Kim Cang Bát Nhã</w:t>
      </w:r>
      <w:r w:rsidR="00F11AE5" w:rsidRPr="005C55DC">
        <w:rPr>
          <w:rFonts w:ascii="Times New Roman" w:eastAsia="Times New Roman" w:hAnsi="Times New Roman" w:cs="Times New Roman"/>
          <w:sz w:val="28"/>
          <w:szCs w:val="28"/>
        </w:rPr>
        <w:t>”</w:t>
      </w:r>
      <w:r w:rsidRPr="005C55DC">
        <w:rPr>
          <w:rFonts w:ascii="Times New Roman" w:eastAsia="Times New Roman" w:hAnsi="Times New Roman" w:cs="Times New Roman"/>
          <w:sz w:val="28"/>
          <w:szCs w:val="28"/>
        </w:rPr>
        <w:t xml:space="preserve"> đều nằm trọn trong hai câu nói này.</w:t>
      </w:r>
    </w:p>
    <w:p w14:paraId="0F0AB3CA" w14:textId="77777777" w:rsidR="005C55DC" w:rsidRPr="005C55DC" w:rsidRDefault="00F11AE5" w:rsidP="005C55DC">
      <w:pPr>
        <w:spacing w:after="160" w:line="288" w:lineRule="auto"/>
        <w:ind w:firstLine="540"/>
        <w:jc w:val="both"/>
        <w:rPr>
          <w:rFonts w:ascii="Times New Roman" w:eastAsia="Times New Roman" w:hAnsi="Times New Roman" w:cs="Times New Roman"/>
          <w:sz w:val="28"/>
          <w:szCs w:val="28"/>
        </w:rPr>
      </w:pPr>
      <w:r w:rsidRPr="005C55DC">
        <w:rPr>
          <w:rFonts w:ascii="Times New Roman" w:eastAsia="Times New Roman" w:hAnsi="Times New Roman" w:cs="Times New Roman"/>
          <w:sz w:val="28"/>
          <w:szCs w:val="28"/>
        </w:rPr>
        <w:t>“</w:t>
      </w:r>
      <w:r w:rsidR="00EE257D" w:rsidRPr="005C55DC">
        <w:rPr>
          <w:rFonts w:ascii="Times New Roman" w:eastAsia="Times New Roman" w:hAnsi="Times New Roman" w:cs="Times New Roman"/>
          <w:sz w:val="28"/>
          <w:szCs w:val="28"/>
        </w:rPr>
        <w:t>Không chấp lấy nơi tướng</w:t>
      </w:r>
      <w:r w:rsidRPr="005C55DC">
        <w:rPr>
          <w:rFonts w:ascii="Times New Roman" w:eastAsia="Times New Roman" w:hAnsi="Times New Roman" w:cs="Times New Roman"/>
          <w:sz w:val="28"/>
          <w:szCs w:val="28"/>
        </w:rPr>
        <w:t>”</w:t>
      </w:r>
      <w:r w:rsidR="00EE257D" w:rsidRPr="005C55DC">
        <w:rPr>
          <w:rFonts w:ascii="Times New Roman" w:eastAsia="Times New Roman" w:hAnsi="Times New Roman" w:cs="Times New Roman"/>
          <w:sz w:val="28"/>
          <w:szCs w:val="28"/>
        </w:rPr>
        <w:t xml:space="preserve">, </w:t>
      </w:r>
      <w:r w:rsidRPr="005C55DC">
        <w:rPr>
          <w:rFonts w:ascii="Times New Roman" w:eastAsia="Times New Roman" w:hAnsi="Times New Roman" w:cs="Times New Roman"/>
          <w:sz w:val="28"/>
          <w:szCs w:val="28"/>
        </w:rPr>
        <w:t>“</w:t>
      </w:r>
      <w:r w:rsidR="00EE257D" w:rsidRPr="005C55DC">
        <w:rPr>
          <w:rFonts w:ascii="Times New Roman" w:eastAsia="Times New Roman" w:hAnsi="Times New Roman" w:cs="Times New Roman"/>
          <w:sz w:val="28"/>
          <w:szCs w:val="28"/>
        </w:rPr>
        <w:t>không chấp lấy (bất thủ)</w:t>
      </w:r>
      <w:r w:rsidRPr="005C55DC">
        <w:rPr>
          <w:rFonts w:ascii="Times New Roman" w:eastAsia="Times New Roman" w:hAnsi="Times New Roman" w:cs="Times New Roman"/>
          <w:sz w:val="28"/>
          <w:szCs w:val="28"/>
        </w:rPr>
        <w:t>”</w:t>
      </w:r>
      <w:r w:rsidR="00EE257D" w:rsidRPr="005C55DC">
        <w:rPr>
          <w:rFonts w:ascii="Times New Roman" w:eastAsia="Times New Roman" w:hAnsi="Times New Roman" w:cs="Times New Roman"/>
          <w:sz w:val="28"/>
          <w:szCs w:val="28"/>
        </w:rPr>
        <w:t xml:space="preserve"> chính là không chấp trước. Tướng này có hay không? Tướng là có, một chữ </w:t>
      </w:r>
      <w:r w:rsidRPr="005C55DC">
        <w:rPr>
          <w:rFonts w:ascii="Times New Roman" w:eastAsia="Times New Roman" w:hAnsi="Times New Roman" w:cs="Times New Roman"/>
          <w:sz w:val="28"/>
          <w:szCs w:val="28"/>
        </w:rPr>
        <w:t>“</w:t>
      </w:r>
      <w:r w:rsidR="00EE257D" w:rsidRPr="005C55DC">
        <w:rPr>
          <w:rFonts w:ascii="Times New Roman" w:eastAsia="Times New Roman" w:hAnsi="Times New Roman" w:cs="Times New Roman"/>
          <w:sz w:val="28"/>
          <w:szCs w:val="28"/>
        </w:rPr>
        <w:t>tướng</w:t>
      </w:r>
      <w:r w:rsidRPr="005C55DC">
        <w:rPr>
          <w:rFonts w:ascii="Times New Roman" w:eastAsia="Times New Roman" w:hAnsi="Times New Roman" w:cs="Times New Roman"/>
          <w:sz w:val="28"/>
          <w:szCs w:val="28"/>
        </w:rPr>
        <w:t>”</w:t>
      </w:r>
      <w:r w:rsidR="00EE257D" w:rsidRPr="005C55DC">
        <w:rPr>
          <w:rFonts w:ascii="Times New Roman" w:eastAsia="Times New Roman" w:hAnsi="Times New Roman" w:cs="Times New Roman"/>
          <w:sz w:val="28"/>
          <w:szCs w:val="28"/>
        </w:rPr>
        <w:t xml:space="preserve"> này bao gồm cả pháp tướng và phi pháp tướng. Trong pháp tướng bao gồm pháp tướng của Lục phàm (sáu cõi phàm phu), pháp tướng của Tứ thánh (bốn quả vị thánh), cho đến cả pháp tướng của Nhất chân pháp giới. Trong phi pháp tướng bao gồm phi pháp tướng của Tứ không thiên (trời Tứ không), bao gồm phi pháp tướng của cõi </w:t>
      </w:r>
      <w:r w:rsidR="00AB488B" w:rsidRPr="005C55DC">
        <w:rPr>
          <w:rFonts w:ascii="Times New Roman" w:hAnsi="Times New Roman" w:cs="Times New Roman"/>
          <w:sz w:val="28"/>
          <w:szCs w:val="28"/>
        </w:rPr>
        <w:t>Niết bàn Thiên Chân</w:t>
      </w:r>
      <w:r w:rsidR="00EE257D" w:rsidRPr="005C55DC">
        <w:rPr>
          <w:rFonts w:ascii="Times New Roman" w:eastAsia="Times New Roman" w:hAnsi="Times New Roman" w:cs="Times New Roman"/>
          <w:sz w:val="28"/>
          <w:szCs w:val="28"/>
        </w:rPr>
        <w:t xml:space="preserve"> </w:t>
      </w:r>
      <w:r w:rsidR="00AB488B" w:rsidRPr="005C55DC">
        <w:rPr>
          <w:rFonts w:ascii="Times New Roman" w:eastAsia="Times New Roman" w:hAnsi="Times New Roman" w:cs="Times New Roman"/>
          <w:sz w:val="28"/>
          <w:szCs w:val="28"/>
        </w:rPr>
        <w:t>(thiên lệch về</w:t>
      </w:r>
      <w:r w:rsidR="00EE257D" w:rsidRPr="005C55DC">
        <w:rPr>
          <w:rFonts w:ascii="Times New Roman" w:eastAsia="Times New Roman" w:hAnsi="Times New Roman" w:cs="Times New Roman"/>
          <w:sz w:val="28"/>
          <w:szCs w:val="28"/>
        </w:rPr>
        <w:t xml:space="preserve"> Không) của Thanh Văn và Duyên Giác; tất cả đều được thâu nhiếp trọn vẹn, bao gồm hết thảy.</w:t>
      </w:r>
    </w:p>
    <w:p w14:paraId="1B476232" w14:textId="77777777" w:rsidR="005C55DC" w:rsidRPr="005C55DC" w:rsidRDefault="00EE257D" w:rsidP="005C55DC">
      <w:pPr>
        <w:spacing w:after="160" w:line="288" w:lineRule="auto"/>
        <w:ind w:firstLine="540"/>
        <w:jc w:val="both"/>
        <w:rPr>
          <w:rFonts w:ascii="Times New Roman" w:eastAsia="Times New Roman" w:hAnsi="Times New Roman" w:cs="Times New Roman"/>
          <w:sz w:val="28"/>
          <w:szCs w:val="28"/>
        </w:rPr>
      </w:pPr>
      <w:r w:rsidRPr="005C55DC">
        <w:rPr>
          <w:rFonts w:ascii="Times New Roman" w:eastAsia="Times New Roman" w:hAnsi="Times New Roman" w:cs="Times New Roman"/>
          <w:sz w:val="28"/>
          <w:szCs w:val="28"/>
        </w:rPr>
        <w:t>Đều không thể chấp lấy, vì sao vậy? Toàn bộ đều chỉ là huyễn tướng do sự mê chấp của chúng sanh biến hiện ra mà thôi. Chư Phật và các bậc Đại Bồ Tát ở trong những cảnh giới này, các Ngài dùng tâm thái như thế nào? Bất động, như như bất động.</w:t>
      </w:r>
    </w:p>
    <w:p w14:paraId="2CBCC909" w14:textId="77777777" w:rsidR="005C55DC" w:rsidRPr="005C55DC" w:rsidRDefault="00EE257D" w:rsidP="005C55DC">
      <w:pPr>
        <w:spacing w:after="160" w:line="288" w:lineRule="auto"/>
        <w:ind w:firstLine="540"/>
        <w:jc w:val="both"/>
        <w:rPr>
          <w:rFonts w:ascii="Times New Roman" w:eastAsia="Times New Roman" w:hAnsi="Times New Roman" w:cs="Times New Roman"/>
          <w:sz w:val="28"/>
          <w:szCs w:val="28"/>
        </w:rPr>
      </w:pPr>
      <w:r w:rsidRPr="005C55DC">
        <w:rPr>
          <w:rFonts w:ascii="Times New Roman" w:eastAsia="Times New Roman" w:hAnsi="Times New Roman" w:cs="Times New Roman"/>
          <w:sz w:val="28"/>
          <w:szCs w:val="28"/>
        </w:rPr>
        <w:t xml:space="preserve">Như như bất động, cũng giống như </w:t>
      </w:r>
      <w:r w:rsidR="00F11AE5" w:rsidRPr="005C55DC">
        <w:rPr>
          <w:rFonts w:ascii="Times New Roman" w:eastAsia="Times New Roman" w:hAnsi="Times New Roman" w:cs="Times New Roman"/>
          <w:sz w:val="28"/>
          <w:szCs w:val="28"/>
        </w:rPr>
        <w:t>“</w:t>
      </w:r>
      <w:r w:rsidRPr="005C55DC">
        <w:rPr>
          <w:rFonts w:ascii="Times New Roman" w:eastAsia="Times New Roman" w:hAnsi="Times New Roman" w:cs="Times New Roman"/>
          <w:sz w:val="28"/>
          <w:szCs w:val="28"/>
        </w:rPr>
        <w:t>Thủ Lăng Nghiêm Đại Định</w:t>
      </w:r>
      <w:r w:rsidR="00F11AE5" w:rsidRPr="005C55DC">
        <w:rPr>
          <w:rFonts w:ascii="Times New Roman" w:eastAsia="Times New Roman" w:hAnsi="Times New Roman" w:cs="Times New Roman"/>
          <w:sz w:val="28"/>
          <w:szCs w:val="28"/>
        </w:rPr>
        <w:t>”</w:t>
      </w:r>
      <w:r w:rsidRPr="005C55DC">
        <w:rPr>
          <w:rFonts w:ascii="Times New Roman" w:eastAsia="Times New Roman" w:hAnsi="Times New Roman" w:cs="Times New Roman"/>
          <w:sz w:val="28"/>
          <w:szCs w:val="28"/>
        </w:rPr>
        <w:t xml:space="preserve"> mà trong </w:t>
      </w:r>
      <w:r w:rsidR="00F11AE5" w:rsidRPr="005C55DC">
        <w:rPr>
          <w:rFonts w:ascii="Times New Roman" w:eastAsia="Times New Roman" w:hAnsi="Times New Roman" w:cs="Times New Roman"/>
          <w:sz w:val="28"/>
          <w:szCs w:val="28"/>
        </w:rPr>
        <w:t>“</w:t>
      </w:r>
      <w:r w:rsidRPr="005C55DC">
        <w:rPr>
          <w:rFonts w:ascii="Times New Roman" w:eastAsia="Times New Roman" w:hAnsi="Times New Roman" w:cs="Times New Roman"/>
          <w:sz w:val="28"/>
          <w:szCs w:val="28"/>
        </w:rPr>
        <w:t>Kinh Lăng Nghiêm</w:t>
      </w:r>
      <w:r w:rsidR="00F11AE5" w:rsidRPr="005C55DC">
        <w:rPr>
          <w:rFonts w:ascii="Times New Roman" w:eastAsia="Times New Roman" w:hAnsi="Times New Roman" w:cs="Times New Roman"/>
          <w:sz w:val="28"/>
          <w:szCs w:val="28"/>
        </w:rPr>
        <w:t>”</w:t>
      </w:r>
      <w:r w:rsidRPr="005C55DC">
        <w:rPr>
          <w:rFonts w:ascii="Times New Roman" w:eastAsia="Times New Roman" w:hAnsi="Times New Roman" w:cs="Times New Roman"/>
          <w:sz w:val="28"/>
          <w:szCs w:val="28"/>
        </w:rPr>
        <w:t xml:space="preserve"> đã nói. Kinh Đại Thừa thường hay tán thán rằng, </w:t>
      </w:r>
      <w:r w:rsidR="00F11AE5" w:rsidRPr="005C55DC">
        <w:rPr>
          <w:rFonts w:ascii="Times New Roman" w:eastAsia="Times New Roman" w:hAnsi="Times New Roman" w:cs="Times New Roman"/>
          <w:i/>
          <w:iCs/>
          <w:sz w:val="28"/>
          <w:szCs w:val="28"/>
        </w:rPr>
        <w:t>“</w:t>
      </w:r>
      <w:r w:rsidRPr="005C55DC">
        <w:rPr>
          <w:rFonts w:ascii="Times New Roman" w:eastAsia="Times New Roman" w:hAnsi="Times New Roman" w:cs="Times New Roman"/>
          <w:i/>
          <w:iCs/>
          <w:sz w:val="28"/>
          <w:szCs w:val="28"/>
        </w:rPr>
        <w:t>Na Già thường tại định, vô hữu bất định thời</w:t>
      </w:r>
      <w:r w:rsidR="00F11AE5" w:rsidRPr="005C55DC">
        <w:rPr>
          <w:rFonts w:ascii="Times New Roman" w:eastAsia="Times New Roman" w:hAnsi="Times New Roman" w:cs="Times New Roman"/>
          <w:i/>
          <w:iCs/>
          <w:sz w:val="28"/>
          <w:szCs w:val="28"/>
        </w:rPr>
        <w:t>”</w:t>
      </w:r>
      <w:r w:rsidRPr="005C55DC">
        <w:rPr>
          <w:rFonts w:ascii="Times New Roman" w:eastAsia="Times New Roman" w:hAnsi="Times New Roman" w:cs="Times New Roman"/>
          <w:sz w:val="28"/>
          <w:szCs w:val="28"/>
        </w:rPr>
        <w:t xml:space="preserve"> (Na Già thường ở trong định, </w:t>
      </w:r>
      <w:r w:rsidR="00AB488B" w:rsidRPr="005C55DC">
        <w:rPr>
          <w:rFonts w:ascii="Times New Roman" w:hAnsi="Times New Roman" w:cs="Times New Roman"/>
          <w:sz w:val="28"/>
          <w:szCs w:val="28"/>
        </w:rPr>
        <w:t xml:space="preserve">không lúc nào là không </w:t>
      </w:r>
      <w:r w:rsidR="00AB488B" w:rsidRPr="005C55DC">
        <w:rPr>
          <w:rFonts w:ascii="Times New Roman" w:hAnsi="Times New Roman" w:cs="Times New Roman"/>
          <w:bCs/>
          <w:sz w:val="28"/>
          <w:szCs w:val="28"/>
        </w:rPr>
        <w:t>an định</w:t>
      </w:r>
      <w:r w:rsidRPr="005C55DC">
        <w:rPr>
          <w:rFonts w:ascii="Times New Roman" w:eastAsia="Times New Roman" w:hAnsi="Times New Roman" w:cs="Times New Roman"/>
          <w:sz w:val="28"/>
          <w:szCs w:val="28"/>
        </w:rPr>
        <w:t xml:space="preserve">), đó chính là hai câu nói này trong </w:t>
      </w:r>
      <w:r w:rsidR="00F11AE5" w:rsidRPr="005C55DC">
        <w:rPr>
          <w:rFonts w:ascii="Times New Roman" w:eastAsia="Times New Roman" w:hAnsi="Times New Roman" w:cs="Times New Roman"/>
          <w:sz w:val="28"/>
          <w:szCs w:val="28"/>
        </w:rPr>
        <w:t>“</w:t>
      </w:r>
      <w:r w:rsidRPr="005C55DC">
        <w:rPr>
          <w:rFonts w:ascii="Times New Roman" w:eastAsia="Times New Roman" w:hAnsi="Times New Roman" w:cs="Times New Roman"/>
          <w:sz w:val="28"/>
          <w:szCs w:val="28"/>
        </w:rPr>
        <w:t>Kinh Kim Cang</w:t>
      </w:r>
      <w:r w:rsidR="00F11AE5" w:rsidRPr="005C55DC">
        <w:rPr>
          <w:rFonts w:ascii="Times New Roman" w:eastAsia="Times New Roman" w:hAnsi="Times New Roman" w:cs="Times New Roman"/>
          <w:sz w:val="28"/>
          <w:szCs w:val="28"/>
        </w:rPr>
        <w:t>”</w:t>
      </w:r>
      <w:r w:rsidRPr="005C55DC">
        <w:rPr>
          <w:rFonts w:ascii="Times New Roman" w:eastAsia="Times New Roman" w:hAnsi="Times New Roman" w:cs="Times New Roman"/>
          <w:sz w:val="28"/>
          <w:szCs w:val="28"/>
        </w:rPr>
        <w:t>.</w:t>
      </w:r>
    </w:p>
    <w:p w14:paraId="0233BE4E" w14:textId="77777777" w:rsidR="005C55DC" w:rsidRPr="005C55DC" w:rsidRDefault="00EE257D" w:rsidP="005C55DC">
      <w:pPr>
        <w:spacing w:after="160" w:line="288" w:lineRule="auto"/>
        <w:ind w:firstLine="540"/>
        <w:jc w:val="both"/>
        <w:rPr>
          <w:rFonts w:ascii="Times New Roman" w:eastAsia="Times New Roman" w:hAnsi="Times New Roman" w:cs="Times New Roman"/>
          <w:sz w:val="28"/>
          <w:szCs w:val="28"/>
        </w:rPr>
      </w:pPr>
      <w:r w:rsidRPr="005C55DC">
        <w:rPr>
          <w:rFonts w:ascii="Times New Roman" w:eastAsia="Times New Roman" w:hAnsi="Times New Roman" w:cs="Times New Roman"/>
          <w:sz w:val="28"/>
          <w:szCs w:val="28"/>
        </w:rPr>
        <w:t xml:space="preserve">Chúng ta </w:t>
      </w:r>
      <w:r w:rsidRPr="005C55DC">
        <w:rPr>
          <w:rFonts w:ascii="Times New Roman" w:hAnsi="Times New Roman" w:cs="Times New Roman"/>
          <w:sz w:val="28"/>
          <w:szCs w:val="28"/>
        </w:rPr>
        <w:t>có thể sẽ tự hỏi</w:t>
      </w:r>
      <w:r w:rsidRPr="005C55DC">
        <w:rPr>
          <w:rFonts w:ascii="Times New Roman" w:eastAsia="Times New Roman" w:hAnsi="Times New Roman" w:cs="Times New Roman"/>
          <w:sz w:val="28"/>
          <w:szCs w:val="28"/>
        </w:rPr>
        <w:t xml:space="preserve">, Kim Cang Bát Nhã ở đâu? Chính là hai câu nói này. Bạn đối với tất cả pháp tướng đều không dính mắc, đó chính là trí tuệ Bát Nhã. Ở trong tất cả pháp tướng bạn đều không động tâm, cái tâm đó của bạn </w:t>
      </w:r>
      <w:r w:rsidRPr="005C55DC">
        <w:rPr>
          <w:rFonts w:ascii="Times New Roman" w:eastAsia="Times New Roman" w:hAnsi="Times New Roman" w:cs="Times New Roman"/>
          <w:sz w:val="28"/>
          <w:szCs w:val="28"/>
        </w:rPr>
        <w:lastRenderedPageBreak/>
        <w:t>chính là Đại Viên Cảnh Trí, soi sáng khắp pháp giới, đây chính là Bồ đề viên mãn, cũng chính là hai câu nói này.</w:t>
      </w:r>
    </w:p>
    <w:p w14:paraId="4E149D21" w14:textId="2D6E7C8D" w:rsidR="00A4798C" w:rsidRPr="005C55DC" w:rsidRDefault="00EE257D" w:rsidP="005C55DC">
      <w:pPr>
        <w:spacing w:after="160" w:line="288" w:lineRule="auto"/>
        <w:ind w:firstLine="540"/>
        <w:jc w:val="both"/>
        <w:rPr>
          <w:rFonts w:ascii="Times New Roman" w:hAnsi="Times New Roman" w:cs="Times New Roman"/>
          <w:sz w:val="28"/>
        </w:rPr>
      </w:pPr>
      <w:r w:rsidRPr="005C55DC">
        <w:rPr>
          <w:rFonts w:ascii="Times New Roman" w:eastAsia="Times New Roman" w:hAnsi="Times New Roman" w:cs="Times New Roman"/>
          <w:sz w:val="28"/>
          <w:szCs w:val="28"/>
        </w:rPr>
        <w:t xml:space="preserve">Hai câu nói này, chẳng những toàn bộ nghĩa thú của </w:t>
      </w:r>
      <w:r w:rsidR="00F11AE5" w:rsidRPr="005C55DC">
        <w:rPr>
          <w:rFonts w:ascii="Times New Roman" w:eastAsia="Times New Roman" w:hAnsi="Times New Roman" w:cs="Times New Roman"/>
          <w:sz w:val="28"/>
          <w:szCs w:val="28"/>
        </w:rPr>
        <w:t>“</w:t>
      </w:r>
      <w:r w:rsidRPr="005C55DC">
        <w:rPr>
          <w:rFonts w:ascii="Times New Roman" w:eastAsia="Times New Roman" w:hAnsi="Times New Roman" w:cs="Times New Roman"/>
          <w:sz w:val="28"/>
          <w:szCs w:val="28"/>
        </w:rPr>
        <w:t>Kinh Kim Cang</w:t>
      </w:r>
      <w:r w:rsidR="00F11AE5" w:rsidRPr="005C55DC">
        <w:rPr>
          <w:rFonts w:ascii="Times New Roman" w:eastAsia="Times New Roman" w:hAnsi="Times New Roman" w:cs="Times New Roman"/>
          <w:sz w:val="28"/>
          <w:szCs w:val="28"/>
        </w:rPr>
        <w:t>”</w:t>
      </w:r>
      <w:r w:rsidRPr="005C55DC">
        <w:rPr>
          <w:rFonts w:ascii="Times New Roman" w:eastAsia="Times New Roman" w:hAnsi="Times New Roman" w:cs="Times New Roman"/>
          <w:sz w:val="28"/>
          <w:szCs w:val="28"/>
        </w:rPr>
        <w:t xml:space="preserve"> đều nằm trong đây, mà quý vị hãy thử suy nghĩ thật kỹ xem, tất cả các pháp mà Đức Thế Tôn đã thuyết giảng trong suốt bốn mươi chín năm, hai câu nói này cũng đã bao trùm hết thảy; cho đến tất cả các pháp mà mười phương ba đời chư Phật thuyết giảng cho hết thảy chúng sanh cũng không ngoài hai câu nói này. Có như vậy mới biết được nghĩa lý của bộ kinh này thực sự là vô cùng vô tận.</w:t>
      </w:r>
    </w:p>
    <w:sectPr w:rsidR="00A4798C" w:rsidRPr="005C55DC" w:rsidSect="005C55D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3BADA" w14:textId="77777777" w:rsidR="005C55DC" w:rsidRDefault="005C55DC" w:rsidP="005C55DC">
      <w:pPr>
        <w:spacing w:after="0" w:line="240" w:lineRule="auto"/>
      </w:pPr>
      <w:r>
        <w:separator/>
      </w:r>
    </w:p>
  </w:endnote>
  <w:endnote w:type="continuationSeparator" w:id="0">
    <w:p w14:paraId="620AE2E8" w14:textId="77777777" w:rsidR="005C55DC" w:rsidRDefault="005C55DC" w:rsidP="005C5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68A24" w14:textId="77777777" w:rsidR="005C55DC" w:rsidRDefault="005C55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83B00" w14:textId="0A579416" w:rsidR="005C55DC" w:rsidRPr="005C55DC" w:rsidRDefault="005C55DC" w:rsidP="005C55DC">
    <w:pPr>
      <w:pStyle w:val="Footer"/>
      <w:tabs>
        <w:tab w:val="clear" w:pos="4513"/>
        <w:tab w:val="clear" w:pos="9026"/>
      </w:tabs>
      <w:jc w:val="center"/>
      <w:rPr>
        <w:rFonts w:ascii="Times New Roman" w:hAnsi="Times New Roman" w:cs="Times New Roman"/>
        <w:sz w:val="24"/>
      </w:rPr>
    </w:pPr>
    <w:r w:rsidRPr="005C55DC">
      <w:rPr>
        <w:rFonts w:ascii="Times New Roman" w:hAnsi="Times New Roman" w:cs="Times New Roman"/>
        <w:sz w:val="24"/>
      </w:rPr>
      <w:fldChar w:fldCharType="begin"/>
    </w:r>
    <w:r w:rsidRPr="005C55DC">
      <w:rPr>
        <w:rFonts w:ascii="Times New Roman" w:hAnsi="Times New Roman" w:cs="Times New Roman"/>
        <w:sz w:val="24"/>
      </w:rPr>
      <w:instrText xml:space="preserve"> PAGE  \* MERGEFORMAT </w:instrText>
    </w:r>
    <w:r w:rsidRPr="005C55DC">
      <w:rPr>
        <w:rFonts w:ascii="Times New Roman" w:hAnsi="Times New Roman" w:cs="Times New Roman"/>
        <w:sz w:val="24"/>
      </w:rPr>
      <w:fldChar w:fldCharType="separate"/>
    </w:r>
    <w:r w:rsidRPr="005C55DC">
      <w:rPr>
        <w:rFonts w:ascii="Times New Roman" w:hAnsi="Times New Roman" w:cs="Times New Roman"/>
        <w:noProof/>
        <w:sz w:val="24"/>
      </w:rPr>
      <w:t>1</w:t>
    </w:r>
    <w:r w:rsidRPr="005C55D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DB726" w14:textId="77777777" w:rsidR="005C55DC" w:rsidRDefault="005C55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F0803" w14:textId="77777777" w:rsidR="005C55DC" w:rsidRDefault="005C55DC" w:rsidP="005C55DC">
      <w:pPr>
        <w:spacing w:after="0" w:line="240" w:lineRule="auto"/>
      </w:pPr>
      <w:r>
        <w:separator/>
      </w:r>
    </w:p>
  </w:footnote>
  <w:footnote w:type="continuationSeparator" w:id="0">
    <w:p w14:paraId="114ADD8F" w14:textId="77777777" w:rsidR="005C55DC" w:rsidRDefault="005C55DC" w:rsidP="005C55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D9575" w14:textId="77777777" w:rsidR="005C55DC" w:rsidRDefault="005C55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AC427" w14:textId="77777777" w:rsidR="005C55DC" w:rsidRDefault="005C55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D4074" w14:textId="77777777" w:rsidR="005C55DC" w:rsidRDefault="005C55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71B4"/>
    <w:rsid w:val="000352CE"/>
    <w:rsid w:val="000971B4"/>
    <w:rsid w:val="00184AA4"/>
    <w:rsid w:val="00480528"/>
    <w:rsid w:val="005C55DC"/>
    <w:rsid w:val="0079251A"/>
    <w:rsid w:val="007C289D"/>
    <w:rsid w:val="00806B7D"/>
    <w:rsid w:val="00A4798C"/>
    <w:rsid w:val="00AB488B"/>
    <w:rsid w:val="00EE257D"/>
    <w:rsid w:val="00F11AE5"/>
    <w:rsid w:val="00F6495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F873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E257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E257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E25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76">
    <w:name w:val="citation-176"/>
    <w:basedOn w:val="DefaultParagraphFont"/>
    <w:rsid w:val="00EE257D"/>
  </w:style>
  <w:style w:type="character" w:customStyle="1" w:styleId="citation-175">
    <w:name w:val="citation-175"/>
    <w:basedOn w:val="DefaultParagraphFont"/>
    <w:rsid w:val="00EE257D"/>
  </w:style>
  <w:style w:type="character" w:customStyle="1" w:styleId="citation-174">
    <w:name w:val="citation-174"/>
    <w:basedOn w:val="DefaultParagraphFont"/>
    <w:rsid w:val="00EE257D"/>
  </w:style>
  <w:style w:type="character" w:customStyle="1" w:styleId="citation-173">
    <w:name w:val="citation-173"/>
    <w:basedOn w:val="DefaultParagraphFont"/>
    <w:rsid w:val="00EE257D"/>
  </w:style>
  <w:style w:type="character" w:customStyle="1" w:styleId="citation-172">
    <w:name w:val="citation-172"/>
    <w:basedOn w:val="DefaultParagraphFont"/>
    <w:rsid w:val="00EE257D"/>
  </w:style>
  <w:style w:type="character" w:customStyle="1" w:styleId="citation-171">
    <w:name w:val="citation-171"/>
    <w:basedOn w:val="DefaultParagraphFont"/>
    <w:rsid w:val="00EE257D"/>
  </w:style>
  <w:style w:type="character" w:customStyle="1" w:styleId="citation-170">
    <w:name w:val="citation-170"/>
    <w:basedOn w:val="DefaultParagraphFont"/>
    <w:rsid w:val="00EE257D"/>
  </w:style>
  <w:style w:type="character" w:customStyle="1" w:styleId="citation-169">
    <w:name w:val="citation-169"/>
    <w:basedOn w:val="DefaultParagraphFont"/>
    <w:rsid w:val="00EE257D"/>
  </w:style>
  <w:style w:type="character" w:customStyle="1" w:styleId="citation-168">
    <w:name w:val="citation-168"/>
    <w:basedOn w:val="DefaultParagraphFont"/>
    <w:rsid w:val="00EE257D"/>
  </w:style>
  <w:style w:type="character" w:customStyle="1" w:styleId="citation-167">
    <w:name w:val="citation-167"/>
    <w:basedOn w:val="DefaultParagraphFont"/>
    <w:rsid w:val="00EE257D"/>
  </w:style>
  <w:style w:type="character" w:customStyle="1" w:styleId="citation-166">
    <w:name w:val="citation-166"/>
    <w:basedOn w:val="DefaultParagraphFont"/>
    <w:rsid w:val="00EE257D"/>
  </w:style>
  <w:style w:type="character" w:customStyle="1" w:styleId="citation-165">
    <w:name w:val="citation-165"/>
    <w:basedOn w:val="DefaultParagraphFont"/>
    <w:rsid w:val="00EE257D"/>
  </w:style>
  <w:style w:type="character" w:customStyle="1" w:styleId="citation-164">
    <w:name w:val="citation-164"/>
    <w:basedOn w:val="DefaultParagraphFont"/>
    <w:rsid w:val="00EE257D"/>
  </w:style>
  <w:style w:type="character" w:customStyle="1" w:styleId="citation-163">
    <w:name w:val="citation-163"/>
    <w:basedOn w:val="DefaultParagraphFont"/>
    <w:rsid w:val="00EE257D"/>
  </w:style>
  <w:style w:type="character" w:customStyle="1" w:styleId="citation-162">
    <w:name w:val="citation-162"/>
    <w:basedOn w:val="DefaultParagraphFont"/>
    <w:rsid w:val="00EE257D"/>
  </w:style>
  <w:style w:type="character" w:customStyle="1" w:styleId="citation-161">
    <w:name w:val="citation-161"/>
    <w:basedOn w:val="DefaultParagraphFont"/>
    <w:rsid w:val="00EE257D"/>
  </w:style>
  <w:style w:type="character" w:customStyle="1" w:styleId="citation-160">
    <w:name w:val="citation-160"/>
    <w:basedOn w:val="DefaultParagraphFont"/>
    <w:rsid w:val="00EE257D"/>
  </w:style>
  <w:style w:type="character" w:customStyle="1" w:styleId="citation-159">
    <w:name w:val="citation-159"/>
    <w:basedOn w:val="DefaultParagraphFont"/>
    <w:rsid w:val="00EE257D"/>
  </w:style>
  <w:style w:type="paragraph" w:styleId="Header">
    <w:name w:val="header"/>
    <w:basedOn w:val="Normal"/>
    <w:link w:val="HeaderChar"/>
    <w:uiPriority w:val="99"/>
    <w:unhideWhenUsed/>
    <w:rsid w:val="005C55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55DC"/>
  </w:style>
  <w:style w:type="paragraph" w:styleId="Footer">
    <w:name w:val="footer"/>
    <w:basedOn w:val="Normal"/>
    <w:link w:val="FooterChar"/>
    <w:uiPriority w:val="99"/>
    <w:unhideWhenUsed/>
    <w:rsid w:val="005C55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55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737029">
      <w:bodyDiv w:val="1"/>
      <w:marLeft w:val="0"/>
      <w:marRight w:val="0"/>
      <w:marTop w:val="0"/>
      <w:marBottom w:val="0"/>
      <w:divBdr>
        <w:top w:val="none" w:sz="0" w:space="0" w:color="auto"/>
        <w:left w:val="none" w:sz="0" w:space="0" w:color="auto"/>
        <w:bottom w:val="none" w:sz="0" w:space="0" w:color="auto"/>
        <w:right w:val="none" w:sz="0" w:space="0" w:color="auto"/>
      </w:divBdr>
      <w:divsChild>
        <w:div w:id="12103369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2026-06-12T03:53:00Z</dcterms:created>
  <dcterms:modified xsi:type="dcterms:W3CDTF">2026-10-23T03:23:00Z</dcterms:modified>
</cp:coreProperties>
</file>